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t>Приложение</w:t>
      </w:r>
    </w:p>
    <w:p>
      <w:pPr>
        <w:pStyle w:val="Normal"/>
        <w:jc w:val="right"/>
        <w:rPr/>
      </w:pPr>
      <w:r>
        <w:rPr/>
        <w:t>к решению Думы Советского района</w:t>
      </w:r>
    </w:p>
    <w:p>
      <w:pPr>
        <w:pStyle w:val="Normal"/>
        <w:jc w:val="right"/>
        <w:rPr/>
      </w:pPr>
      <w:r>
        <w:rPr/>
        <w:t>от «</w:t>
      </w:r>
      <w:r>
        <w:rPr/>
        <w:t>27</w:t>
      </w:r>
      <w:r>
        <w:rPr/>
        <w:t xml:space="preserve">» апреля 2018г. № </w:t>
      </w:r>
      <w:r>
        <w:rPr/>
        <w:t>174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 результатах деятельности Думы Советского района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за 2017 год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>
      <w:pPr>
        <w:pStyle w:val="Normal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pPr w:bottomFromText="200" w:horzAnchor="text" w:leftFromText="180" w:rightFromText="180" w:tblpX="0" w:tblpY="1" w:topFromText="0" w:vertAnchor="text"/>
        <w:tblW w:w="9747" w:type="dxa"/>
        <w:jc w:val="left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94"/>
        <w:gridCol w:w="8072"/>
        <w:gridCol w:w="981"/>
      </w:tblGrid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 значимых решений.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4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4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>
          <w:trHeight w:val="363" w:hRule="atLeast"/>
        </w:trPr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проделанной работе по представлениям и протестам прокурора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5</w:t>
            </w:r>
          </w:p>
        </w:tc>
      </w:tr>
      <w:tr>
        <w:trPr>
          <w:trHeight w:val="363" w:hRule="atLeast"/>
        </w:trPr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проведенных Думой района мероприятиях по контролю за исполнением органами местного самоуправления и должностными лицами местного самоуправления  Советского района полномочий по решению вопросов местного значения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5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6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bCs/>
                <w:lang w:eastAsia="en-US"/>
              </w:rPr>
              <w:t>Публичная и медийная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7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8. 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8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коррупции в Думе Советского района, контрольно-счетной палате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8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8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Взаимодействие с органами власти Ханты-Мансийского автономного округа-Югры, местного самоуправления Советского район</w:t>
            </w:r>
            <w:bookmarkStart w:id="0" w:name="_GoBack"/>
            <w:bookmarkEnd w:id="0"/>
            <w:r>
              <w:rPr>
                <w:lang w:eastAsia="en-US"/>
              </w:rPr>
              <w:t>а, городских и сельского поселений Советского района, общественными организациями и иными организациями.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>стр. 11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18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1E52-DEC4-473A-A121-2D231287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LibreOffice/5.4.3.2$Windows_x86 LibreOffice_project/92a7159f7e4af62137622921e809f8546db437e5</Application>
  <Pages>2</Pages>
  <Words>199</Words>
  <Characters>1302</Characters>
  <CharactersWithSpaces>1466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2016-04-07T10:40:00Z</dcterms:created>
  <dc:creator>Тамара Владимировна Шарапова</dc:creator>
  <dc:description/>
  <dc:language>ru-RU</dc:language>
  <cp:lastModifiedBy/>
  <cp:lastPrinted>2018-04-14T11:20:45Z</cp:lastPrinted>
  <dcterms:modified xsi:type="dcterms:W3CDTF">2018-04-27T10:25:25Z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